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62711B" w:rsidRDefault="00F65AB0" w:rsidP="00257BA9">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257BA9">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3BA1E1C6" w:rsidR="001A53D6" w:rsidRPr="0062711B" w:rsidRDefault="008B5538" w:rsidP="00257BA9">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JFN-2917</w:t>
            </w:r>
          </w:p>
        </w:tc>
        <w:tc>
          <w:tcPr>
            <w:tcW w:w="3600" w:type="dxa"/>
          </w:tcPr>
          <w:p w14:paraId="38225A12" w14:textId="62BE6D00" w:rsidR="00CA0750" w:rsidRPr="0062711B" w:rsidRDefault="00661933" w:rsidP="00257BA9">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76B30C30" w:rsidR="003069E0" w:rsidRPr="0062711B" w:rsidRDefault="008B5538" w:rsidP="008B5538">
            <w:pPr>
              <w:autoSpaceDE w:val="0"/>
              <w:autoSpaceDN w:val="0"/>
              <w:adjustRightInd w:val="0"/>
              <w:spacing w:after="0" w:line="360" w:lineRule="auto"/>
              <w:jc w:val="center"/>
              <w:rPr>
                <w:rFonts w:ascii="Times New Roman" w:hAnsi="Times New Roman" w:cs="Times New Roman"/>
                <w:b/>
                <w:bCs/>
                <w:color w:val="000000" w:themeColor="text1"/>
                <w:lang w:val="en-GB"/>
              </w:rPr>
            </w:pPr>
            <w:proofErr w:type="spellStart"/>
            <w:r w:rsidRPr="008B5538">
              <w:rPr>
                <w:rFonts w:ascii="Times New Roman" w:hAnsi="Times New Roman" w:cs="Times New Roman"/>
                <w:b/>
                <w:bCs/>
                <w:color w:val="000000" w:themeColor="text1"/>
                <w:lang w:val="en-GB"/>
              </w:rPr>
              <w:t>Coroneo</w:t>
            </w:r>
            <w:proofErr w:type="spellEnd"/>
            <w:r w:rsidRPr="008B5538">
              <w:rPr>
                <w:rFonts w:ascii="Times New Roman" w:hAnsi="Times New Roman" w:cs="Times New Roman"/>
                <w:b/>
                <w:bCs/>
                <w:color w:val="000000" w:themeColor="text1"/>
                <w:lang w:val="en-GB"/>
              </w:rPr>
              <w:t xml:space="preserve"> </w:t>
            </w:r>
            <w:proofErr w:type="spellStart"/>
            <w:r w:rsidRPr="008B5538">
              <w:rPr>
                <w:rFonts w:ascii="Times New Roman" w:hAnsi="Times New Roman" w:cs="Times New Roman"/>
                <w:b/>
                <w:bCs/>
                <w:color w:val="000000" w:themeColor="text1"/>
                <w:lang w:val="en-GB"/>
              </w:rPr>
              <w:t>Valentina</w:t>
            </w:r>
            <w:proofErr w:type="spellEnd"/>
          </w:p>
        </w:tc>
        <w:tc>
          <w:tcPr>
            <w:tcW w:w="3510" w:type="dxa"/>
          </w:tcPr>
          <w:p w14:paraId="3D4D1535" w14:textId="581F9B78" w:rsidR="008B4488" w:rsidRPr="0062711B" w:rsidRDefault="00240F9C" w:rsidP="00257BA9">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28408024" w:rsidR="008B4488" w:rsidRPr="0062711B" w:rsidRDefault="00011004" w:rsidP="008B5538">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Accept</w:t>
            </w:r>
          </w:p>
        </w:tc>
        <w:tc>
          <w:tcPr>
            <w:tcW w:w="3600" w:type="dxa"/>
          </w:tcPr>
          <w:p w14:paraId="2A4179DF" w14:textId="0F5D3D8A" w:rsidR="008B4488" w:rsidRPr="00011004" w:rsidRDefault="00011004" w:rsidP="00257BA9">
            <w:pPr>
              <w:pStyle w:val="ListParagraph"/>
              <w:numPr>
                <w:ilvl w:val="0"/>
                <w:numId w:val="29"/>
              </w:numPr>
              <w:spacing w:line="360" w:lineRule="auto"/>
              <w:jc w:val="both"/>
              <w:rPr>
                <w:rFonts w:ascii="Times New Roman" w:hAnsi="Times New Roman" w:cs="Times New Roman"/>
                <w:b/>
                <w:color w:val="000000" w:themeColor="text1"/>
              </w:rPr>
            </w:pPr>
            <w:r w:rsidRPr="00011004">
              <w:rPr>
                <w:rFonts w:ascii="Times New Roman" w:hAnsi="Times New Roman" w:cs="Times New Roman"/>
                <w:b/>
                <w:color w:val="000000" w:themeColor="text1"/>
              </w:rPr>
              <w:t>Minor Revision</w:t>
            </w:r>
          </w:p>
        </w:tc>
        <w:tc>
          <w:tcPr>
            <w:tcW w:w="3510" w:type="dxa"/>
          </w:tcPr>
          <w:p w14:paraId="2CED1669" w14:textId="73FCF3F0" w:rsidR="008B4488" w:rsidRPr="00011004" w:rsidRDefault="00011004" w:rsidP="00257BA9">
            <w:pPr>
              <w:pStyle w:val="ListParagraph"/>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Major Revision</w:t>
            </w:r>
          </w:p>
        </w:tc>
      </w:tr>
      <w:tr w:rsidR="00563B90" w:rsidRPr="0062711B" w14:paraId="12B3DCF4" w14:textId="77777777" w:rsidTr="003B2769">
        <w:trPr>
          <w:trHeight w:val="440"/>
        </w:trPr>
        <w:tc>
          <w:tcPr>
            <w:tcW w:w="3062" w:type="dxa"/>
          </w:tcPr>
          <w:p w14:paraId="6B5944C0" w14:textId="4D809D46" w:rsidR="00AF6633" w:rsidRPr="0062711B" w:rsidRDefault="00011004" w:rsidP="008B5538">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Reject</w:t>
            </w:r>
          </w:p>
        </w:tc>
        <w:tc>
          <w:tcPr>
            <w:tcW w:w="3600" w:type="dxa"/>
          </w:tcPr>
          <w:p w14:paraId="5AAF7CF3" w14:textId="5A1E691C" w:rsidR="00AF6633" w:rsidRPr="0062711B" w:rsidRDefault="00011004" w:rsidP="008B5538">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Re-revision</w:t>
            </w:r>
          </w:p>
        </w:tc>
        <w:tc>
          <w:tcPr>
            <w:tcW w:w="3510" w:type="dxa"/>
          </w:tcPr>
          <w:p w14:paraId="19595238" w14:textId="5BB3397A" w:rsidR="00AF6633" w:rsidRPr="0062711B" w:rsidRDefault="00011004" w:rsidP="008B5538">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Poor Quality</w:t>
            </w:r>
          </w:p>
        </w:tc>
      </w:tr>
      <w:tr w:rsidR="00563B90" w:rsidRPr="0062711B" w14:paraId="1EE1E661" w14:textId="77777777" w:rsidTr="00DE24E6">
        <w:trPr>
          <w:trHeight w:val="2240"/>
        </w:trPr>
        <w:tc>
          <w:tcPr>
            <w:tcW w:w="10172" w:type="dxa"/>
            <w:gridSpan w:val="3"/>
          </w:tcPr>
          <w:p w14:paraId="17DCB4E8" w14:textId="4D8EF90A" w:rsidR="008754DD" w:rsidRDefault="00E9204E" w:rsidP="00257BA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proofErr w:type="spellStart"/>
            <w:r w:rsidR="008B5538" w:rsidRPr="008B5538">
              <w:rPr>
                <w:rFonts w:ascii="Times New Roman" w:eastAsia="Times New Roman" w:hAnsi="Times New Roman" w:cs="Times New Roman"/>
                <w:b/>
                <w:bCs/>
                <w:color w:val="000000" w:themeColor="text1"/>
                <w:shd w:val="clear" w:color="auto" w:fill="FFFFFF"/>
                <w:lang w:val="en-IN" w:eastAsia="en-IN"/>
              </w:rPr>
              <w:t>Aeromonas</w:t>
            </w:r>
            <w:proofErr w:type="spellEnd"/>
            <w:r w:rsidR="008B5538" w:rsidRPr="008B5538">
              <w:rPr>
                <w:rFonts w:ascii="Times New Roman" w:eastAsia="Times New Roman" w:hAnsi="Times New Roman" w:cs="Times New Roman"/>
                <w:b/>
                <w:bCs/>
                <w:color w:val="000000" w:themeColor="text1"/>
                <w:shd w:val="clear" w:color="auto" w:fill="FFFFFF"/>
                <w:lang w:val="en-IN" w:eastAsia="en-IN"/>
              </w:rPr>
              <w:t xml:space="preserve"> spp. in </w:t>
            </w:r>
            <w:proofErr w:type="spellStart"/>
            <w:r w:rsidR="008B5538" w:rsidRPr="008B5538">
              <w:rPr>
                <w:rFonts w:ascii="Times New Roman" w:eastAsia="Times New Roman" w:hAnsi="Times New Roman" w:cs="Times New Roman"/>
                <w:b/>
                <w:bCs/>
                <w:color w:val="000000" w:themeColor="text1"/>
                <w:shd w:val="clear" w:color="auto" w:fill="FFFFFF"/>
                <w:lang w:val="en-IN" w:eastAsia="en-IN"/>
              </w:rPr>
              <w:t>sardinian</w:t>
            </w:r>
            <w:proofErr w:type="spellEnd"/>
            <w:r w:rsidR="008B5538" w:rsidRPr="008B5538">
              <w:rPr>
                <w:rFonts w:ascii="Times New Roman" w:eastAsia="Times New Roman" w:hAnsi="Times New Roman" w:cs="Times New Roman"/>
                <w:b/>
                <w:bCs/>
                <w:color w:val="000000" w:themeColor="text1"/>
                <w:shd w:val="clear" w:color="auto" w:fill="FFFFFF"/>
                <w:lang w:val="en-IN" w:eastAsia="en-IN"/>
              </w:rPr>
              <w:t xml:space="preserve"> snail farms</w:t>
            </w:r>
          </w:p>
          <w:p w14:paraId="5C73BC03" w14:textId="6A372481" w:rsidR="00D75683" w:rsidRDefault="00140858" w:rsidP="00257BA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A752DD">
              <w:rPr>
                <w:rFonts w:ascii="Times New Roman" w:eastAsia="Times New Roman" w:hAnsi="Times New Roman" w:cs="Times New Roman"/>
                <w:bCs/>
                <w:color w:val="000000" w:themeColor="text1"/>
                <w:shd w:val="clear" w:color="auto" w:fill="FFFFFF"/>
                <w:lang w:val="en-IN" w:eastAsia="en-IN"/>
              </w:rPr>
              <w:t xml:space="preserve">- </w:t>
            </w:r>
            <w:r w:rsidR="00D75683" w:rsidRPr="00D75683">
              <w:rPr>
                <w:rFonts w:ascii="Times New Roman" w:eastAsia="Times New Roman" w:hAnsi="Times New Roman" w:cs="Times New Roman"/>
                <w:bCs/>
                <w:color w:val="000000" w:themeColor="text1"/>
                <w:shd w:val="clear" w:color="auto" w:fill="FFFFFF"/>
                <w:lang w:val="en-IN" w:eastAsia="en-IN"/>
              </w:rPr>
              <w:t xml:space="preserve">The authors investigated the existence of </w:t>
            </w:r>
            <w:proofErr w:type="spellStart"/>
            <w:r w:rsidR="00D75683" w:rsidRPr="00D75683">
              <w:rPr>
                <w:rFonts w:ascii="Times New Roman" w:eastAsia="Times New Roman" w:hAnsi="Times New Roman" w:cs="Times New Roman"/>
                <w:bCs/>
                <w:color w:val="000000" w:themeColor="text1"/>
                <w:shd w:val="clear" w:color="auto" w:fill="FFFFFF"/>
                <w:lang w:val="en-IN" w:eastAsia="en-IN"/>
              </w:rPr>
              <w:t>Aeromonas</w:t>
            </w:r>
            <w:proofErr w:type="spellEnd"/>
            <w:r w:rsidR="00D75683" w:rsidRPr="00D75683">
              <w:rPr>
                <w:rFonts w:ascii="Times New Roman" w:eastAsia="Times New Roman" w:hAnsi="Times New Roman" w:cs="Times New Roman"/>
                <w:bCs/>
                <w:color w:val="000000" w:themeColor="text1"/>
                <w:shd w:val="clear" w:color="auto" w:fill="FFFFFF"/>
                <w:lang w:val="en-IN" w:eastAsia="en-IN"/>
              </w:rPr>
              <w:t xml:space="preserve"> </w:t>
            </w:r>
            <w:proofErr w:type="spellStart"/>
            <w:r w:rsidR="00D75683" w:rsidRPr="00D75683">
              <w:rPr>
                <w:rFonts w:ascii="Times New Roman" w:eastAsia="Times New Roman" w:hAnsi="Times New Roman" w:cs="Times New Roman"/>
                <w:bCs/>
                <w:color w:val="000000" w:themeColor="text1"/>
                <w:shd w:val="clear" w:color="auto" w:fill="FFFFFF"/>
                <w:lang w:val="en-IN" w:eastAsia="en-IN"/>
              </w:rPr>
              <w:t>spp</w:t>
            </w:r>
            <w:proofErr w:type="spellEnd"/>
            <w:r w:rsidR="00D75683" w:rsidRPr="00D75683">
              <w:rPr>
                <w:rFonts w:ascii="Times New Roman" w:eastAsia="Times New Roman" w:hAnsi="Times New Roman" w:cs="Times New Roman"/>
                <w:bCs/>
                <w:color w:val="000000" w:themeColor="text1"/>
                <w:shd w:val="clear" w:color="auto" w:fill="FFFFFF"/>
                <w:lang w:val="en-IN" w:eastAsia="en-IN"/>
              </w:rPr>
              <w:t xml:space="preserve"> in Snail farms in Sardinia, as well as revealing a critical control point to minimize the risk of </w:t>
            </w:r>
            <w:proofErr w:type="spellStart"/>
            <w:r w:rsidR="00D75683" w:rsidRPr="00D75683">
              <w:rPr>
                <w:rFonts w:ascii="Times New Roman" w:eastAsia="Times New Roman" w:hAnsi="Times New Roman" w:cs="Times New Roman"/>
                <w:bCs/>
                <w:color w:val="000000" w:themeColor="text1"/>
                <w:shd w:val="clear" w:color="auto" w:fill="FFFFFF"/>
                <w:lang w:val="en-IN" w:eastAsia="en-IN"/>
              </w:rPr>
              <w:t>Aeromonas</w:t>
            </w:r>
            <w:proofErr w:type="spellEnd"/>
            <w:r w:rsidR="00D75683" w:rsidRPr="00D75683">
              <w:rPr>
                <w:rFonts w:ascii="Times New Roman" w:eastAsia="Times New Roman" w:hAnsi="Times New Roman" w:cs="Times New Roman"/>
                <w:bCs/>
                <w:color w:val="000000" w:themeColor="text1"/>
                <w:shd w:val="clear" w:color="auto" w:fill="FFFFFF"/>
                <w:lang w:val="en-IN" w:eastAsia="en-IN"/>
              </w:rPr>
              <w:t xml:space="preserve"> </w:t>
            </w:r>
            <w:proofErr w:type="spellStart"/>
            <w:r w:rsidR="00D75683" w:rsidRPr="00D75683">
              <w:rPr>
                <w:rFonts w:ascii="Times New Roman" w:eastAsia="Times New Roman" w:hAnsi="Times New Roman" w:cs="Times New Roman"/>
                <w:bCs/>
                <w:color w:val="000000" w:themeColor="text1"/>
                <w:shd w:val="clear" w:color="auto" w:fill="FFFFFF"/>
                <w:lang w:val="en-IN" w:eastAsia="en-IN"/>
              </w:rPr>
              <w:t>ssp</w:t>
            </w:r>
            <w:proofErr w:type="spellEnd"/>
            <w:r w:rsidR="00D75683" w:rsidRPr="00D75683">
              <w:rPr>
                <w:rFonts w:ascii="Times New Roman" w:eastAsia="Times New Roman" w:hAnsi="Times New Roman" w:cs="Times New Roman"/>
                <w:bCs/>
                <w:color w:val="000000" w:themeColor="text1"/>
                <w:shd w:val="clear" w:color="auto" w:fill="FFFFFF"/>
                <w:lang w:val="en-IN" w:eastAsia="en-IN"/>
              </w:rPr>
              <w:t xml:space="preserve"> contamination. The study was interesting and valuable in practical applications. Overall, the study </w:t>
            </w:r>
            <w:proofErr w:type="gramStart"/>
            <w:r w:rsidR="00D75683" w:rsidRPr="00D75683">
              <w:rPr>
                <w:rFonts w:ascii="Times New Roman" w:eastAsia="Times New Roman" w:hAnsi="Times New Roman" w:cs="Times New Roman"/>
                <w:bCs/>
                <w:color w:val="000000" w:themeColor="text1"/>
                <w:shd w:val="clear" w:color="auto" w:fill="FFFFFF"/>
                <w:lang w:val="en-IN" w:eastAsia="en-IN"/>
              </w:rPr>
              <w:t xml:space="preserve">is well </w:t>
            </w:r>
            <w:r w:rsidR="00D75683">
              <w:rPr>
                <w:rFonts w:ascii="Times New Roman" w:eastAsia="Times New Roman" w:hAnsi="Times New Roman" w:cs="Times New Roman"/>
                <w:bCs/>
                <w:color w:val="000000" w:themeColor="text1"/>
                <w:shd w:val="clear" w:color="auto" w:fill="FFFFFF"/>
                <w:lang w:val="en-IN" w:eastAsia="en-IN"/>
              </w:rPr>
              <w:t>designed</w:t>
            </w:r>
            <w:proofErr w:type="gramEnd"/>
            <w:r w:rsidR="00D75683">
              <w:rPr>
                <w:rFonts w:ascii="Times New Roman" w:eastAsia="Times New Roman" w:hAnsi="Times New Roman" w:cs="Times New Roman"/>
                <w:bCs/>
                <w:color w:val="000000" w:themeColor="text1"/>
                <w:shd w:val="clear" w:color="auto" w:fill="FFFFFF"/>
                <w:lang w:val="en-IN" w:eastAsia="en-IN"/>
              </w:rPr>
              <w:t xml:space="preserve"> and executed, however some</w:t>
            </w:r>
            <w:r w:rsidR="00D75683" w:rsidRPr="00D75683">
              <w:rPr>
                <w:rFonts w:ascii="Times New Roman" w:eastAsia="Times New Roman" w:hAnsi="Times New Roman" w:cs="Times New Roman"/>
                <w:bCs/>
                <w:color w:val="000000" w:themeColor="text1"/>
                <w:shd w:val="clear" w:color="auto" w:fill="FFFFFF"/>
                <w:lang w:val="en-IN" w:eastAsia="en-IN"/>
              </w:rPr>
              <w:t xml:space="preserve"> minor concerns listed below</w:t>
            </w:r>
            <w:r w:rsidR="00D75683">
              <w:rPr>
                <w:rFonts w:ascii="Times New Roman" w:eastAsia="Times New Roman" w:hAnsi="Times New Roman" w:cs="Times New Roman"/>
                <w:bCs/>
                <w:color w:val="000000" w:themeColor="text1"/>
                <w:shd w:val="clear" w:color="auto" w:fill="FFFFFF"/>
                <w:lang w:val="en-IN" w:eastAsia="en-IN"/>
              </w:rPr>
              <w:t>.</w:t>
            </w:r>
          </w:p>
          <w:p w14:paraId="38EC6393" w14:textId="716AE848" w:rsidR="00772D3D" w:rsidRDefault="00D11028" w:rsidP="00257BA9">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A57BDD" w:rsidRPr="00A57BDD">
              <w:rPr>
                <w:rFonts w:ascii="Times New Roman" w:hAnsi="Times New Roman" w:cs="Times New Roman"/>
              </w:rPr>
              <w:tab/>
            </w:r>
            <w:r w:rsidR="00772D3D" w:rsidRPr="00772D3D">
              <w:rPr>
                <w:rFonts w:ascii="Times New Roman" w:hAnsi="Times New Roman" w:cs="Times New Roman"/>
              </w:rPr>
              <w:t xml:space="preserve">The background and study objectives provide a solid foundation for investigating </w:t>
            </w:r>
            <w:proofErr w:type="spellStart"/>
            <w:r w:rsidR="00772D3D" w:rsidRPr="00772D3D">
              <w:rPr>
                <w:rFonts w:ascii="Times New Roman" w:hAnsi="Times New Roman" w:cs="Times New Roman"/>
              </w:rPr>
              <w:t>Aeromonas</w:t>
            </w:r>
            <w:proofErr w:type="spellEnd"/>
            <w:r w:rsidR="00772D3D" w:rsidRPr="00772D3D">
              <w:rPr>
                <w:rFonts w:ascii="Times New Roman" w:hAnsi="Times New Roman" w:cs="Times New Roman"/>
              </w:rPr>
              <w:t xml:space="preserve"> spp. in snail breeding in Sardinia. By including a literature review, clarifying the scope and methodology, and highlighting practical implications, the study will have a stronger impact on the agricultural and food safety sectors. Overall, the </w:t>
            </w:r>
            <w:r w:rsidR="00257BA9">
              <w:rPr>
                <w:rFonts w:ascii="Times New Roman" w:hAnsi="Times New Roman" w:cs="Times New Roman"/>
              </w:rPr>
              <w:t xml:space="preserve">article </w:t>
            </w:r>
            <w:r w:rsidR="00772D3D" w:rsidRPr="00772D3D">
              <w:rPr>
                <w:rFonts w:ascii="Times New Roman" w:hAnsi="Times New Roman" w:cs="Times New Roman"/>
              </w:rPr>
              <w:t xml:space="preserve">addresses a significant issue and has the potential to contribute valuable insights to the field of snail farming and public health. </w:t>
            </w:r>
          </w:p>
          <w:p w14:paraId="40CD2DD8" w14:textId="5FB4BF24" w:rsidR="00772D3D" w:rsidRDefault="00A752DD" w:rsidP="00257BA9">
            <w:pPr>
              <w:spacing w:line="360" w:lineRule="auto"/>
              <w:jc w:val="both"/>
              <w:rPr>
                <w:rFonts w:ascii="Times New Roman" w:hAnsi="Times New Roman" w:cs="Times New Roman"/>
              </w:rPr>
            </w:pPr>
            <w:r>
              <w:rPr>
                <w:rFonts w:ascii="Times New Roman" w:hAnsi="Times New Roman" w:cs="Times New Roman"/>
              </w:rPr>
              <w:t xml:space="preserve">Methods: - </w:t>
            </w:r>
            <w:r w:rsidR="00772D3D" w:rsidRPr="00772D3D">
              <w:rPr>
                <w:rFonts w:ascii="Times New Roman" w:hAnsi="Times New Roman" w:cs="Times New Roman"/>
              </w:rPr>
              <w:t xml:space="preserve">Although the study provides valuable qualitative data on the presence of </w:t>
            </w:r>
            <w:proofErr w:type="spellStart"/>
            <w:r w:rsidR="00772D3D" w:rsidRPr="00772D3D">
              <w:rPr>
                <w:rFonts w:ascii="Times New Roman" w:hAnsi="Times New Roman" w:cs="Times New Roman"/>
              </w:rPr>
              <w:t>Aeromonas</w:t>
            </w:r>
            <w:proofErr w:type="spellEnd"/>
            <w:r w:rsidR="00772D3D" w:rsidRPr="00772D3D">
              <w:rPr>
                <w:rFonts w:ascii="Times New Roman" w:hAnsi="Times New Roman" w:cs="Times New Roman"/>
              </w:rPr>
              <w:t xml:space="preserve"> spp. and its virulence genes, the inclusion of statistical analysis would enhance the interpretation of the results. Consider using appropriate statistical tests to evaluate significant differences in contamination levels between indoor and outdoor systems or among different farms.</w:t>
            </w:r>
          </w:p>
          <w:p w14:paraId="08B21EA3" w14:textId="1A6487DF" w:rsidR="00D75683" w:rsidRDefault="00D75683" w:rsidP="00257BA9">
            <w:pPr>
              <w:spacing w:line="360" w:lineRule="auto"/>
              <w:jc w:val="both"/>
              <w:rPr>
                <w:rFonts w:ascii="Times New Roman" w:hAnsi="Times New Roman" w:cs="Times New Roman"/>
              </w:rPr>
            </w:pPr>
            <w:r>
              <w:rPr>
                <w:rFonts w:ascii="Times New Roman" w:hAnsi="Times New Roman" w:cs="Times New Roman"/>
              </w:rPr>
              <w:t xml:space="preserve">Results &amp; </w:t>
            </w:r>
            <w:r w:rsidR="00E92EF8">
              <w:rPr>
                <w:rFonts w:ascii="Times New Roman" w:hAnsi="Times New Roman" w:cs="Times New Roman"/>
              </w:rPr>
              <w:t xml:space="preserve">Discussions: - </w:t>
            </w:r>
            <w:r w:rsidRPr="00D75683">
              <w:rPr>
                <w:rFonts w:ascii="Times New Roman" w:hAnsi="Times New Roman" w:cs="Times New Roman"/>
              </w:rPr>
              <w:t xml:space="preserve">The novelty and innovative potential of your manuscript compared to the published literature </w:t>
            </w:r>
            <w:proofErr w:type="gramStart"/>
            <w:r w:rsidRPr="00D75683">
              <w:rPr>
                <w:rFonts w:ascii="Times New Roman" w:hAnsi="Times New Roman" w:cs="Times New Roman"/>
              </w:rPr>
              <w:t>should be described</w:t>
            </w:r>
            <w:proofErr w:type="gramEnd"/>
            <w:r w:rsidRPr="00D75683">
              <w:rPr>
                <w:rFonts w:ascii="Times New Roman" w:hAnsi="Times New Roman" w:cs="Times New Roman"/>
              </w:rPr>
              <w:t xml:space="preserve"> in more d</w:t>
            </w:r>
            <w:r>
              <w:rPr>
                <w:rFonts w:ascii="Times New Roman" w:hAnsi="Times New Roman" w:cs="Times New Roman"/>
              </w:rPr>
              <w:t xml:space="preserve">etail in discussion section. </w:t>
            </w:r>
            <w:r w:rsidRPr="00D75683">
              <w:rPr>
                <w:rFonts w:ascii="Times New Roman" w:hAnsi="Times New Roman" w:cs="Times New Roman"/>
              </w:rPr>
              <w:t>In the Discussion, study limitation the possible applications of their findings should have been acknowledged.</w:t>
            </w:r>
          </w:p>
          <w:p w14:paraId="12B28D1A" w14:textId="77777777" w:rsidR="00D75683" w:rsidRDefault="00D75683" w:rsidP="00257BA9">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344DFD2D" w:rsidR="0049531E" w:rsidRPr="0062711B" w:rsidRDefault="00DE24E6" w:rsidP="00257BA9">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2711B">
              <w:rPr>
                <w:rFonts w:ascii="Times New Roman" w:eastAsia="Times New Roman" w:hAnsi="Times New Roman" w:cs="Times New Roman"/>
                <w:bCs/>
                <w:color w:val="000000" w:themeColor="text1"/>
                <w:shd w:val="clear" w:color="auto" w:fill="FFFFFF"/>
                <w:lang w:val="en-IN" w:eastAsia="en-IN"/>
              </w:rPr>
              <w:t>can be publ</w:t>
            </w:r>
            <w:r w:rsidR="00B77468">
              <w:rPr>
                <w:rFonts w:ascii="Times New Roman" w:eastAsia="Times New Roman" w:hAnsi="Times New Roman" w:cs="Times New Roman"/>
                <w:bCs/>
                <w:color w:val="000000" w:themeColor="text1"/>
                <w:shd w:val="clear" w:color="auto" w:fill="FFFFFF"/>
                <w:lang w:val="en-IN" w:eastAsia="en-IN"/>
              </w:rPr>
              <w:t>ished</w:t>
            </w:r>
            <w:proofErr w:type="gramEnd"/>
            <w:r w:rsidR="00011004">
              <w:rPr>
                <w:rFonts w:ascii="Times New Roman" w:eastAsia="Times New Roman" w:hAnsi="Times New Roman" w:cs="Times New Roman"/>
                <w:bCs/>
                <w:color w:val="000000" w:themeColor="text1"/>
                <w:shd w:val="clear" w:color="auto" w:fill="FFFFFF"/>
                <w:lang w:val="en-IN" w:eastAsia="en-IN"/>
              </w:rPr>
              <w:t xml:space="preserve">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257BA9">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1F53E" w14:textId="77777777" w:rsidR="007F2411" w:rsidRDefault="007F2411" w:rsidP="00F65AB0">
      <w:pPr>
        <w:spacing w:after="0" w:line="240" w:lineRule="auto"/>
      </w:pPr>
      <w:r>
        <w:separator/>
      </w:r>
    </w:p>
  </w:endnote>
  <w:endnote w:type="continuationSeparator" w:id="0">
    <w:p w14:paraId="5530A068" w14:textId="77777777" w:rsidR="007F2411" w:rsidRDefault="007F2411"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1904F" w14:textId="77777777" w:rsidR="007F2411" w:rsidRDefault="007F2411" w:rsidP="00F65AB0">
      <w:pPr>
        <w:spacing w:after="0" w:line="240" w:lineRule="auto"/>
      </w:pPr>
      <w:r>
        <w:separator/>
      </w:r>
    </w:p>
  </w:footnote>
  <w:footnote w:type="continuationSeparator" w:id="0">
    <w:p w14:paraId="2DEE7CC2" w14:textId="77777777" w:rsidR="007F2411" w:rsidRDefault="007F2411"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6">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6">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8">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2">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3">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5"/>
  </w:num>
  <w:num w:numId="5">
    <w:abstractNumId w:val="18"/>
  </w:num>
  <w:num w:numId="6">
    <w:abstractNumId w:val="13"/>
  </w:num>
  <w:num w:numId="7">
    <w:abstractNumId w:val="3"/>
  </w:num>
  <w:num w:numId="8">
    <w:abstractNumId w:val="24"/>
  </w:num>
  <w:num w:numId="9">
    <w:abstractNumId w:val="27"/>
  </w:num>
  <w:num w:numId="10">
    <w:abstractNumId w:val="16"/>
  </w:num>
  <w:num w:numId="11">
    <w:abstractNumId w:val="8"/>
  </w:num>
  <w:num w:numId="12">
    <w:abstractNumId w:val="2"/>
  </w:num>
  <w:num w:numId="13">
    <w:abstractNumId w:val="25"/>
  </w:num>
  <w:num w:numId="14">
    <w:abstractNumId w:val="19"/>
  </w:num>
  <w:num w:numId="15">
    <w:abstractNumId w:val="9"/>
  </w:num>
  <w:num w:numId="16">
    <w:abstractNumId w:val="21"/>
  </w:num>
  <w:num w:numId="17">
    <w:abstractNumId w:val="28"/>
  </w:num>
  <w:num w:numId="18">
    <w:abstractNumId w:val="7"/>
  </w:num>
  <w:num w:numId="19">
    <w:abstractNumId w:val="0"/>
  </w:num>
  <w:num w:numId="20">
    <w:abstractNumId w:val="26"/>
  </w:num>
  <w:num w:numId="21">
    <w:abstractNumId w:val="23"/>
  </w:num>
  <w:num w:numId="22">
    <w:abstractNumId w:val="6"/>
  </w:num>
  <w:num w:numId="23">
    <w:abstractNumId w:val="20"/>
  </w:num>
  <w:num w:numId="24">
    <w:abstractNumId w:val="5"/>
  </w:num>
  <w:num w:numId="25">
    <w:abstractNumId w:val="22"/>
  </w:num>
  <w:num w:numId="26">
    <w:abstractNumId w:val="14"/>
  </w:num>
  <w:num w:numId="27">
    <w:abstractNumId w:val="10"/>
  </w:num>
  <w:num w:numId="28">
    <w:abstractNumId w:val="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E674D"/>
    <w:rsid w:val="000F0807"/>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58B6"/>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0844"/>
    <w:rsid w:val="00222047"/>
    <w:rsid w:val="0022780F"/>
    <w:rsid w:val="00234EDA"/>
    <w:rsid w:val="00237EE7"/>
    <w:rsid w:val="00240F9C"/>
    <w:rsid w:val="002457A0"/>
    <w:rsid w:val="0025198A"/>
    <w:rsid w:val="00252AE9"/>
    <w:rsid w:val="00255E47"/>
    <w:rsid w:val="002565A4"/>
    <w:rsid w:val="00257BA9"/>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1650A"/>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63F8"/>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2D3D"/>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411"/>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54DD"/>
    <w:rsid w:val="00877464"/>
    <w:rsid w:val="00882931"/>
    <w:rsid w:val="00886D71"/>
    <w:rsid w:val="008873BD"/>
    <w:rsid w:val="00887610"/>
    <w:rsid w:val="0089163A"/>
    <w:rsid w:val="0089712F"/>
    <w:rsid w:val="008A3276"/>
    <w:rsid w:val="008A426D"/>
    <w:rsid w:val="008B05EE"/>
    <w:rsid w:val="008B4488"/>
    <w:rsid w:val="008B553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E141B"/>
    <w:rsid w:val="009E142B"/>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127E"/>
    <w:rsid w:val="00A546D4"/>
    <w:rsid w:val="00A57BDD"/>
    <w:rsid w:val="00A62DB3"/>
    <w:rsid w:val="00A65E83"/>
    <w:rsid w:val="00A6677E"/>
    <w:rsid w:val="00A67F25"/>
    <w:rsid w:val="00A67FDE"/>
    <w:rsid w:val="00A70287"/>
    <w:rsid w:val="00A72504"/>
    <w:rsid w:val="00A74AF7"/>
    <w:rsid w:val="00A752DD"/>
    <w:rsid w:val="00A77614"/>
    <w:rsid w:val="00A807A5"/>
    <w:rsid w:val="00A843C5"/>
    <w:rsid w:val="00A847F1"/>
    <w:rsid w:val="00A94D5D"/>
    <w:rsid w:val="00A960E7"/>
    <w:rsid w:val="00A96C6A"/>
    <w:rsid w:val="00AA1FC0"/>
    <w:rsid w:val="00AA7693"/>
    <w:rsid w:val="00AB3D17"/>
    <w:rsid w:val="00AB707D"/>
    <w:rsid w:val="00AC374C"/>
    <w:rsid w:val="00AC46E7"/>
    <w:rsid w:val="00AC6BD7"/>
    <w:rsid w:val="00AC7AE5"/>
    <w:rsid w:val="00AD3141"/>
    <w:rsid w:val="00AE5C6A"/>
    <w:rsid w:val="00AE6023"/>
    <w:rsid w:val="00AF00C6"/>
    <w:rsid w:val="00AF316D"/>
    <w:rsid w:val="00AF6633"/>
    <w:rsid w:val="00AF7983"/>
    <w:rsid w:val="00B01E7E"/>
    <w:rsid w:val="00B079D4"/>
    <w:rsid w:val="00B11CA0"/>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77468"/>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F02C6"/>
    <w:rsid w:val="00CF34AE"/>
    <w:rsid w:val="00CF649D"/>
    <w:rsid w:val="00D009EE"/>
    <w:rsid w:val="00D04009"/>
    <w:rsid w:val="00D0598A"/>
    <w:rsid w:val="00D11028"/>
    <w:rsid w:val="00D139E0"/>
    <w:rsid w:val="00D154FB"/>
    <w:rsid w:val="00D155A9"/>
    <w:rsid w:val="00D1644C"/>
    <w:rsid w:val="00D211DD"/>
    <w:rsid w:val="00D215C7"/>
    <w:rsid w:val="00D25D55"/>
    <w:rsid w:val="00D26303"/>
    <w:rsid w:val="00D317B8"/>
    <w:rsid w:val="00D3564F"/>
    <w:rsid w:val="00D365C7"/>
    <w:rsid w:val="00D370CF"/>
    <w:rsid w:val="00D411DC"/>
    <w:rsid w:val="00D41341"/>
    <w:rsid w:val="00D415D5"/>
    <w:rsid w:val="00D6180D"/>
    <w:rsid w:val="00D64761"/>
    <w:rsid w:val="00D65A93"/>
    <w:rsid w:val="00D74CA9"/>
    <w:rsid w:val="00D7568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4D6F"/>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2023-07-20T10:32:00Z</dcterms:created>
  <dcterms:modified xsi:type="dcterms:W3CDTF">2023-07-20T10:32:00Z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